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04552" w14:textId="77777777" w:rsidR="008F7311" w:rsidRPr="004962B4" w:rsidRDefault="008F7311" w:rsidP="008F7311">
      <w:pPr>
        <w:widowControl w:val="0"/>
        <w:autoSpaceDE w:val="0"/>
        <w:autoSpaceDN w:val="0"/>
        <w:adjustRightInd w:val="0"/>
        <w:spacing w:after="0"/>
        <w:rPr>
          <w:rFonts w:ascii="Arial" w:hAnsi="Arial" w:cs="Arial"/>
          <w:sz w:val="22"/>
          <w:szCs w:val="22"/>
        </w:rPr>
      </w:pPr>
    </w:p>
    <w:p w14:paraId="6B4037D9" w14:textId="77777777" w:rsidR="00D4106E" w:rsidRDefault="00D4106E" w:rsidP="00D4106E">
      <w:pPr>
        <w:widowControl w:val="0"/>
        <w:autoSpaceDE w:val="0"/>
        <w:autoSpaceDN w:val="0"/>
        <w:adjustRightInd w:val="0"/>
        <w:spacing w:after="0"/>
        <w:rPr>
          <w:rFonts w:ascii="Arial" w:hAnsi="Arial" w:cs="Arial"/>
          <w:sz w:val="22"/>
          <w:szCs w:val="22"/>
          <w:lang w:eastAsia="en-US"/>
        </w:rPr>
      </w:pPr>
      <w:r w:rsidRPr="004962B4">
        <w:rPr>
          <w:rFonts w:ascii="Arial" w:hAnsi="Arial" w:cs="Arial"/>
          <w:sz w:val="22"/>
          <w:szCs w:val="22"/>
          <w:lang w:eastAsia="en-US"/>
        </w:rPr>
        <w:t>Dear Family,</w:t>
      </w:r>
    </w:p>
    <w:p w14:paraId="19AB709A" w14:textId="77777777" w:rsidR="00EF288E" w:rsidRDefault="00EF288E" w:rsidP="00D4106E">
      <w:pPr>
        <w:widowControl w:val="0"/>
        <w:autoSpaceDE w:val="0"/>
        <w:autoSpaceDN w:val="0"/>
        <w:adjustRightInd w:val="0"/>
        <w:spacing w:after="0"/>
        <w:rPr>
          <w:rFonts w:ascii="Arial" w:hAnsi="Arial" w:cs="Arial"/>
          <w:sz w:val="22"/>
          <w:szCs w:val="22"/>
          <w:lang w:eastAsia="en-US"/>
        </w:rPr>
      </w:pPr>
    </w:p>
    <w:p w14:paraId="610B85A8" w14:textId="77777777" w:rsidR="00EF288E" w:rsidRPr="004962B4" w:rsidRDefault="00EF288E" w:rsidP="00EF288E">
      <w:pPr>
        <w:widowControl w:val="0"/>
        <w:autoSpaceDE w:val="0"/>
        <w:autoSpaceDN w:val="0"/>
        <w:adjustRightInd w:val="0"/>
        <w:spacing w:after="0"/>
        <w:rPr>
          <w:rFonts w:ascii="Arial" w:hAnsi="Arial" w:cs="Arial"/>
          <w:sz w:val="22"/>
          <w:szCs w:val="22"/>
          <w:lang w:eastAsia="en-US"/>
        </w:rPr>
      </w:pPr>
      <w:r w:rsidRPr="004962B4">
        <w:rPr>
          <w:rFonts w:ascii="Arial" w:hAnsi="Arial" w:cs="Arial"/>
          <w:sz w:val="22"/>
          <w:szCs w:val="22"/>
          <w:lang w:eastAsia="en-US"/>
        </w:rPr>
        <w:t xml:space="preserve">We want your child to be as successful as possible at school. Success in school is not just about reading and math. We will be using </w:t>
      </w:r>
      <w:r w:rsidR="0034635D">
        <w:rPr>
          <w:rFonts w:ascii="Arial" w:hAnsi="Arial" w:cs="Arial"/>
          <w:sz w:val="22"/>
          <w:szCs w:val="22"/>
          <w:lang w:eastAsia="en-US"/>
        </w:rPr>
        <w:t>East Baton Rouge</w:t>
      </w:r>
      <w:r w:rsidR="00124C0C">
        <w:rPr>
          <w:rFonts w:ascii="Arial" w:hAnsi="Arial" w:cs="Arial"/>
          <w:sz w:val="22"/>
          <w:szCs w:val="22"/>
          <w:lang w:eastAsia="en-US"/>
        </w:rPr>
        <w:t xml:space="preserve"> Parish School System </w:t>
      </w:r>
      <w:r w:rsidR="00124C0C" w:rsidRPr="00124C0C">
        <w:rPr>
          <w:rFonts w:ascii="Arial" w:hAnsi="Arial" w:cs="Arial"/>
          <w:i/>
          <w:sz w:val="22"/>
          <w:szCs w:val="22"/>
          <w:lang w:eastAsia="en-US"/>
        </w:rPr>
        <w:t>Comprehensive</w:t>
      </w:r>
      <w:r w:rsidR="008C6EA7">
        <w:rPr>
          <w:rFonts w:ascii="Arial" w:hAnsi="Arial" w:cs="Arial"/>
          <w:i/>
          <w:iCs/>
          <w:sz w:val="22"/>
          <w:szCs w:val="22"/>
          <w:lang w:eastAsia="en-US"/>
        </w:rPr>
        <w:t xml:space="preserve"> Counseling Curriculum</w:t>
      </w:r>
      <w:r w:rsidR="008C6EA7" w:rsidRPr="004962B4">
        <w:rPr>
          <w:rFonts w:ascii="Arial" w:hAnsi="Arial" w:cs="Arial"/>
          <w:i/>
          <w:iCs/>
          <w:sz w:val="22"/>
          <w:szCs w:val="22"/>
          <w:lang w:eastAsia="en-US"/>
        </w:rPr>
        <w:t xml:space="preserve"> </w:t>
      </w:r>
      <w:r w:rsidR="008C6EA7">
        <w:rPr>
          <w:rFonts w:ascii="Arial" w:hAnsi="Arial" w:cs="Arial"/>
          <w:sz w:val="22"/>
          <w:szCs w:val="22"/>
          <w:lang w:eastAsia="en-US"/>
        </w:rPr>
        <w:t xml:space="preserve">to </w:t>
      </w:r>
      <w:r w:rsidRPr="004962B4">
        <w:rPr>
          <w:rFonts w:ascii="Arial" w:hAnsi="Arial" w:cs="Arial"/>
          <w:sz w:val="22"/>
          <w:szCs w:val="22"/>
          <w:lang w:eastAsia="en-US"/>
        </w:rPr>
        <w:t>teach these critical</w:t>
      </w:r>
      <w:r w:rsidR="00710757">
        <w:rPr>
          <w:rFonts w:ascii="Arial" w:hAnsi="Arial" w:cs="Arial"/>
          <w:sz w:val="22"/>
          <w:szCs w:val="22"/>
          <w:lang w:eastAsia="en-US"/>
        </w:rPr>
        <w:t xml:space="preserve"> social-emotional le</w:t>
      </w:r>
      <w:r w:rsidR="00124C0C">
        <w:rPr>
          <w:rFonts w:ascii="Arial" w:hAnsi="Arial" w:cs="Arial"/>
          <w:sz w:val="22"/>
          <w:szCs w:val="22"/>
          <w:lang w:eastAsia="en-US"/>
        </w:rPr>
        <w:t>arning (SEL) skills</w:t>
      </w:r>
      <w:r w:rsidR="00710757">
        <w:rPr>
          <w:rFonts w:ascii="Arial" w:hAnsi="Arial" w:cs="Arial"/>
          <w:sz w:val="22"/>
          <w:szCs w:val="22"/>
          <w:lang w:eastAsia="en-US"/>
        </w:rPr>
        <w:t>.</w:t>
      </w:r>
    </w:p>
    <w:p w14:paraId="12136356" w14:textId="77777777" w:rsidR="00EF288E" w:rsidRDefault="00710757" w:rsidP="00710757">
      <w:pPr>
        <w:widowControl w:val="0"/>
        <w:tabs>
          <w:tab w:val="left" w:pos="4930"/>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ab/>
      </w:r>
    </w:p>
    <w:p w14:paraId="0CD6A3E6" w14:textId="77777777" w:rsidR="00710757" w:rsidRDefault="00710757" w:rsidP="00710757">
      <w:pPr>
        <w:widowControl w:val="0"/>
        <w:tabs>
          <w:tab w:val="left" w:pos="4930"/>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 xml:space="preserve">Social-emotional learning is </w:t>
      </w:r>
      <w:r w:rsidR="008C6EA7">
        <w:rPr>
          <w:rFonts w:ascii="Arial" w:hAnsi="Arial" w:cs="Arial"/>
          <w:sz w:val="22"/>
          <w:szCs w:val="22"/>
          <w:lang w:eastAsia="en-US"/>
        </w:rPr>
        <w:t>understanding and managing emotions, setting and achieving positive goals, showing empathy for others, establishing and maintaining positive relationships, and making responsible decisions.</w:t>
      </w:r>
    </w:p>
    <w:p w14:paraId="215A773D" w14:textId="77777777" w:rsidR="00D4106E" w:rsidRPr="004962B4" w:rsidRDefault="00D4106E" w:rsidP="00D4106E">
      <w:pPr>
        <w:widowControl w:val="0"/>
        <w:autoSpaceDE w:val="0"/>
        <w:autoSpaceDN w:val="0"/>
        <w:adjustRightInd w:val="0"/>
        <w:spacing w:after="0"/>
        <w:rPr>
          <w:rFonts w:ascii="Arial" w:hAnsi="Arial" w:cs="Arial"/>
          <w:sz w:val="22"/>
          <w:szCs w:val="22"/>
          <w:lang w:eastAsia="en-US"/>
        </w:rPr>
      </w:pPr>
    </w:p>
    <w:p w14:paraId="269D19FB" w14:textId="77777777" w:rsidR="00D4106E" w:rsidRDefault="00D4106E" w:rsidP="00D4106E">
      <w:pPr>
        <w:widowControl w:val="0"/>
        <w:autoSpaceDE w:val="0"/>
        <w:autoSpaceDN w:val="0"/>
        <w:adjustRightInd w:val="0"/>
        <w:spacing w:after="0"/>
        <w:rPr>
          <w:rFonts w:ascii="Arial" w:hAnsi="Arial" w:cs="Arial"/>
          <w:sz w:val="22"/>
          <w:szCs w:val="22"/>
          <w:lang w:eastAsia="en-US"/>
        </w:rPr>
      </w:pPr>
      <w:r w:rsidRPr="004962B4">
        <w:rPr>
          <w:rFonts w:ascii="Arial" w:hAnsi="Arial" w:cs="Arial"/>
          <w:sz w:val="22"/>
          <w:szCs w:val="22"/>
          <w:lang w:eastAsia="en-US"/>
        </w:rPr>
        <w:t xml:space="preserve">The </w:t>
      </w:r>
      <w:r w:rsidR="001F0068">
        <w:rPr>
          <w:rFonts w:ascii="Arial" w:hAnsi="Arial" w:cs="Arial"/>
          <w:i/>
          <w:iCs/>
          <w:sz w:val="22"/>
          <w:szCs w:val="22"/>
          <w:lang w:eastAsia="en-US"/>
        </w:rPr>
        <w:t>East Baton Rouge Parish Counseling Comprehensive Curriculum</w:t>
      </w:r>
      <w:r w:rsidRPr="004962B4">
        <w:rPr>
          <w:rFonts w:ascii="Arial" w:hAnsi="Arial" w:cs="Arial"/>
          <w:i/>
          <w:iCs/>
          <w:sz w:val="22"/>
          <w:szCs w:val="22"/>
          <w:lang w:eastAsia="en-US"/>
        </w:rPr>
        <w:t xml:space="preserve"> </w:t>
      </w:r>
      <w:r w:rsidRPr="004962B4">
        <w:rPr>
          <w:rFonts w:ascii="Arial" w:hAnsi="Arial" w:cs="Arial"/>
          <w:sz w:val="22"/>
          <w:szCs w:val="22"/>
          <w:lang w:eastAsia="en-US"/>
        </w:rPr>
        <w:t xml:space="preserve">teaches skills in the following </w:t>
      </w:r>
      <w:r w:rsidR="001F0068">
        <w:rPr>
          <w:rFonts w:ascii="Arial" w:hAnsi="Arial" w:cs="Arial"/>
          <w:sz w:val="22"/>
          <w:szCs w:val="22"/>
          <w:lang w:eastAsia="en-US"/>
        </w:rPr>
        <w:t>three</w:t>
      </w:r>
      <w:r w:rsidRPr="004962B4">
        <w:rPr>
          <w:rFonts w:ascii="Arial" w:hAnsi="Arial" w:cs="Arial"/>
          <w:sz w:val="22"/>
          <w:szCs w:val="22"/>
          <w:lang w:eastAsia="en-US"/>
        </w:rPr>
        <w:t xml:space="preserve"> areas:</w:t>
      </w:r>
    </w:p>
    <w:p w14:paraId="73FA7C36" w14:textId="77777777" w:rsidR="0034635D" w:rsidRPr="004962B4" w:rsidRDefault="0034635D" w:rsidP="00D4106E">
      <w:pPr>
        <w:widowControl w:val="0"/>
        <w:autoSpaceDE w:val="0"/>
        <w:autoSpaceDN w:val="0"/>
        <w:adjustRightInd w:val="0"/>
        <w:spacing w:after="0"/>
        <w:rPr>
          <w:rFonts w:ascii="Arial" w:hAnsi="Arial" w:cs="Arial"/>
          <w:sz w:val="22"/>
          <w:szCs w:val="22"/>
          <w:lang w:eastAsia="en-US"/>
        </w:rPr>
      </w:pPr>
    </w:p>
    <w:p w14:paraId="6B7C0F23" w14:textId="77777777" w:rsidR="001F0068" w:rsidRPr="001F0068" w:rsidRDefault="00D4106E" w:rsidP="00D4106E">
      <w:pPr>
        <w:widowControl w:val="0"/>
        <w:autoSpaceDE w:val="0"/>
        <w:autoSpaceDN w:val="0"/>
        <w:adjustRightInd w:val="0"/>
        <w:spacing w:after="0"/>
        <w:rPr>
          <w:rFonts w:ascii="Arial" w:hAnsi="Arial" w:cs="Arial"/>
          <w:bCs/>
          <w:sz w:val="22"/>
          <w:szCs w:val="22"/>
          <w:lang w:eastAsia="en-US"/>
        </w:rPr>
      </w:pPr>
      <w:r w:rsidRPr="004962B4">
        <w:rPr>
          <w:rFonts w:ascii="Arial" w:hAnsi="Arial" w:cs="Arial"/>
          <w:b/>
          <w:bCs/>
          <w:sz w:val="22"/>
          <w:szCs w:val="22"/>
          <w:lang w:eastAsia="en-US"/>
        </w:rPr>
        <w:t xml:space="preserve">1. </w:t>
      </w:r>
      <w:r w:rsidR="001F0068">
        <w:rPr>
          <w:rFonts w:ascii="Arial" w:hAnsi="Arial" w:cs="Arial"/>
          <w:b/>
          <w:bCs/>
          <w:sz w:val="22"/>
          <w:szCs w:val="22"/>
          <w:lang w:eastAsia="en-US"/>
        </w:rPr>
        <w:t>SE 1</w:t>
      </w:r>
      <w:r w:rsidRPr="004962B4">
        <w:rPr>
          <w:rFonts w:ascii="Arial" w:hAnsi="Arial" w:cs="Arial"/>
          <w:b/>
          <w:bCs/>
          <w:sz w:val="22"/>
          <w:szCs w:val="22"/>
          <w:lang w:eastAsia="en-US"/>
        </w:rPr>
        <w:t xml:space="preserve">: </w:t>
      </w:r>
      <w:r w:rsidR="001F0068" w:rsidRPr="0034635D">
        <w:rPr>
          <w:rFonts w:ascii="Arial" w:hAnsi="Arial" w:cs="Arial"/>
          <w:b/>
          <w:bCs/>
          <w:sz w:val="22"/>
          <w:szCs w:val="22"/>
          <w:lang w:eastAsia="en-US"/>
        </w:rPr>
        <w:t>Understanding self as an individual and as a member of diverse, local, and global communities</w:t>
      </w:r>
      <w:r w:rsidR="0034635D">
        <w:rPr>
          <w:rFonts w:ascii="Arial" w:hAnsi="Arial" w:cs="Arial"/>
          <w:bCs/>
          <w:sz w:val="22"/>
          <w:szCs w:val="22"/>
          <w:lang w:eastAsia="en-US"/>
        </w:rPr>
        <w:t>: D</w:t>
      </w:r>
      <w:r w:rsidR="00EE19F2">
        <w:rPr>
          <w:rFonts w:ascii="Arial" w:hAnsi="Arial" w:cs="Arial"/>
          <w:bCs/>
          <w:sz w:val="22"/>
          <w:szCs w:val="22"/>
          <w:lang w:eastAsia="en-US"/>
        </w:rPr>
        <w:t xml:space="preserve">evelop skills needed to maintain positive self-concept and develop strategies to manage </w:t>
      </w:r>
      <w:r w:rsidR="00CD70E9">
        <w:rPr>
          <w:rFonts w:ascii="Arial" w:hAnsi="Arial" w:cs="Arial"/>
          <w:bCs/>
          <w:sz w:val="22"/>
          <w:szCs w:val="22"/>
          <w:lang w:eastAsia="en-US"/>
        </w:rPr>
        <w:t xml:space="preserve">individual, </w:t>
      </w:r>
      <w:r w:rsidR="00EE19F2">
        <w:rPr>
          <w:rFonts w:ascii="Arial" w:hAnsi="Arial" w:cs="Arial"/>
          <w:bCs/>
          <w:sz w:val="22"/>
          <w:szCs w:val="22"/>
          <w:lang w:eastAsia="en-US"/>
        </w:rPr>
        <w:t xml:space="preserve">family, </w:t>
      </w:r>
      <w:r w:rsidR="00CD70E9">
        <w:rPr>
          <w:rFonts w:ascii="Arial" w:hAnsi="Arial" w:cs="Arial"/>
          <w:bCs/>
          <w:sz w:val="22"/>
          <w:szCs w:val="22"/>
          <w:lang w:eastAsia="en-US"/>
        </w:rPr>
        <w:t>and school responsibility and community roles.</w:t>
      </w:r>
    </w:p>
    <w:p w14:paraId="115DA4BC" w14:textId="77777777" w:rsidR="00CD70E9" w:rsidRPr="001F0068" w:rsidRDefault="00D4106E" w:rsidP="001F0068">
      <w:pPr>
        <w:widowControl w:val="0"/>
        <w:autoSpaceDE w:val="0"/>
        <w:autoSpaceDN w:val="0"/>
        <w:adjustRightInd w:val="0"/>
        <w:spacing w:after="0"/>
        <w:rPr>
          <w:rFonts w:ascii="Arial" w:hAnsi="Arial" w:cs="Arial"/>
          <w:sz w:val="22"/>
          <w:szCs w:val="22"/>
          <w:lang w:eastAsia="en-US"/>
        </w:rPr>
      </w:pPr>
      <w:r w:rsidRPr="004962B4">
        <w:rPr>
          <w:rFonts w:ascii="Arial" w:hAnsi="Arial" w:cs="Arial"/>
          <w:b/>
          <w:bCs/>
          <w:sz w:val="22"/>
          <w:szCs w:val="22"/>
          <w:lang w:eastAsia="en-US"/>
        </w:rPr>
        <w:t xml:space="preserve">2. </w:t>
      </w:r>
      <w:r w:rsidR="001F0068">
        <w:rPr>
          <w:rFonts w:ascii="Arial" w:hAnsi="Arial" w:cs="Arial"/>
          <w:b/>
          <w:bCs/>
          <w:sz w:val="22"/>
          <w:szCs w:val="22"/>
          <w:lang w:eastAsia="en-US"/>
        </w:rPr>
        <w:t>SE 2</w:t>
      </w:r>
      <w:r w:rsidRPr="004962B4">
        <w:rPr>
          <w:rFonts w:ascii="Arial" w:hAnsi="Arial" w:cs="Arial"/>
          <w:b/>
          <w:bCs/>
          <w:sz w:val="22"/>
          <w:szCs w:val="22"/>
          <w:lang w:eastAsia="en-US"/>
        </w:rPr>
        <w:t xml:space="preserve">: </w:t>
      </w:r>
      <w:r w:rsidR="001F0068" w:rsidRPr="0034635D">
        <w:rPr>
          <w:rFonts w:ascii="Arial" w:hAnsi="Arial" w:cs="Arial"/>
          <w:b/>
          <w:sz w:val="22"/>
          <w:szCs w:val="22"/>
          <w:lang w:eastAsia="en-US"/>
        </w:rPr>
        <w:t>Interacting with others in ways that respect i</w:t>
      </w:r>
      <w:r w:rsidR="00CD70E9" w:rsidRPr="0034635D">
        <w:rPr>
          <w:rFonts w:ascii="Arial" w:hAnsi="Arial" w:cs="Arial"/>
          <w:b/>
          <w:sz w:val="22"/>
          <w:szCs w:val="22"/>
          <w:lang w:eastAsia="en-US"/>
        </w:rPr>
        <w:t>ndividual and group differences</w:t>
      </w:r>
      <w:r w:rsidR="0034635D">
        <w:rPr>
          <w:rFonts w:ascii="Arial" w:hAnsi="Arial" w:cs="Arial"/>
          <w:sz w:val="22"/>
          <w:szCs w:val="22"/>
          <w:lang w:eastAsia="en-US"/>
        </w:rPr>
        <w:t xml:space="preserve">: </w:t>
      </w:r>
      <w:r w:rsidR="00CD70E9">
        <w:rPr>
          <w:rFonts w:ascii="Arial" w:hAnsi="Arial" w:cs="Arial"/>
          <w:sz w:val="22"/>
          <w:szCs w:val="22"/>
          <w:lang w:eastAsia="en-US"/>
        </w:rPr>
        <w:t xml:space="preserve"> As they learn to respect others and their differences</w:t>
      </w:r>
      <w:r w:rsidR="00EF288E">
        <w:rPr>
          <w:rFonts w:ascii="Arial" w:hAnsi="Arial" w:cs="Arial"/>
          <w:sz w:val="22"/>
          <w:szCs w:val="22"/>
          <w:lang w:eastAsia="en-US"/>
        </w:rPr>
        <w:t>,</w:t>
      </w:r>
      <w:r w:rsidR="00CD70E9">
        <w:rPr>
          <w:rFonts w:ascii="Arial" w:hAnsi="Arial" w:cs="Arial"/>
          <w:sz w:val="22"/>
          <w:szCs w:val="22"/>
          <w:lang w:eastAsia="en-US"/>
        </w:rPr>
        <w:t xml:space="preserve"> students will learn to apply conflict resolution skills</w:t>
      </w:r>
      <w:r w:rsidR="00EF288E">
        <w:rPr>
          <w:rFonts w:ascii="Arial" w:hAnsi="Arial" w:cs="Arial"/>
          <w:sz w:val="22"/>
          <w:szCs w:val="22"/>
          <w:lang w:eastAsia="en-US"/>
        </w:rPr>
        <w:t>.</w:t>
      </w:r>
    </w:p>
    <w:p w14:paraId="50856CE1" w14:textId="77777777" w:rsidR="00EF288E" w:rsidRDefault="00D4106E" w:rsidP="00D4106E">
      <w:pPr>
        <w:widowControl w:val="0"/>
        <w:autoSpaceDE w:val="0"/>
        <w:autoSpaceDN w:val="0"/>
        <w:adjustRightInd w:val="0"/>
        <w:spacing w:after="0"/>
        <w:rPr>
          <w:rFonts w:ascii="Arial" w:hAnsi="Arial" w:cs="Arial"/>
          <w:sz w:val="22"/>
          <w:szCs w:val="22"/>
          <w:lang w:eastAsia="en-US"/>
        </w:rPr>
      </w:pPr>
      <w:r w:rsidRPr="004962B4">
        <w:rPr>
          <w:rFonts w:ascii="Arial" w:hAnsi="Arial" w:cs="Arial"/>
          <w:b/>
          <w:bCs/>
          <w:sz w:val="22"/>
          <w:szCs w:val="22"/>
          <w:lang w:eastAsia="en-US"/>
        </w:rPr>
        <w:t xml:space="preserve">3. </w:t>
      </w:r>
      <w:r w:rsidR="001F0068">
        <w:rPr>
          <w:rFonts w:ascii="Arial" w:hAnsi="Arial" w:cs="Arial"/>
          <w:b/>
          <w:bCs/>
          <w:sz w:val="22"/>
          <w:szCs w:val="22"/>
          <w:lang w:eastAsia="en-US"/>
        </w:rPr>
        <w:t>SE 3</w:t>
      </w:r>
      <w:r w:rsidRPr="004962B4">
        <w:rPr>
          <w:rFonts w:ascii="Arial" w:hAnsi="Arial" w:cs="Arial"/>
          <w:b/>
          <w:bCs/>
          <w:sz w:val="22"/>
          <w:szCs w:val="22"/>
          <w:lang w:eastAsia="en-US"/>
        </w:rPr>
        <w:t xml:space="preserve">: </w:t>
      </w:r>
      <w:r w:rsidR="001F0068" w:rsidRPr="0034635D">
        <w:rPr>
          <w:rFonts w:ascii="Arial" w:hAnsi="Arial" w:cs="Arial"/>
          <w:b/>
          <w:sz w:val="22"/>
          <w:szCs w:val="22"/>
          <w:lang w:eastAsia="en-US"/>
        </w:rPr>
        <w:t>Applying personal safe</w:t>
      </w:r>
      <w:r w:rsidR="0034635D">
        <w:rPr>
          <w:rFonts w:ascii="Arial" w:hAnsi="Arial" w:cs="Arial"/>
          <w:b/>
          <w:sz w:val="22"/>
          <w:szCs w:val="22"/>
          <w:lang w:eastAsia="en-US"/>
        </w:rPr>
        <w:t xml:space="preserve">ty skills and coping strategies: </w:t>
      </w:r>
      <w:r w:rsidR="0034635D">
        <w:rPr>
          <w:rFonts w:ascii="Arial" w:hAnsi="Arial" w:cs="Arial"/>
          <w:sz w:val="22"/>
          <w:szCs w:val="22"/>
          <w:lang w:eastAsia="en-US"/>
        </w:rPr>
        <w:t xml:space="preserve"> </w:t>
      </w:r>
      <w:r w:rsidR="00EF288E">
        <w:rPr>
          <w:rFonts w:ascii="Arial" w:hAnsi="Arial" w:cs="Arial"/>
          <w:sz w:val="22"/>
          <w:szCs w:val="22"/>
          <w:lang w:eastAsia="en-US"/>
        </w:rPr>
        <w:t>Apply effective problem solving, decision making, and refusal skills to make safe and healthy choices.</w:t>
      </w:r>
    </w:p>
    <w:p w14:paraId="29AED080" w14:textId="77777777" w:rsidR="005A0898" w:rsidRDefault="005A0898" w:rsidP="00D4106E">
      <w:pPr>
        <w:widowControl w:val="0"/>
        <w:autoSpaceDE w:val="0"/>
        <w:autoSpaceDN w:val="0"/>
        <w:adjustRightInd w:val="0"/>
        <w:spacing w:after="0"/>
        <w:rPr>
          <w:rFonts w:ascii="Arial" w:hAnsi="Arial" w:cs="Arial"/>
          <w:sz w:val="22"/>
          <w:szCs w:val="22"/>
          <w:lang w:eastAsia="en-US"/>
        </w:rPr>
      </w:pPr>
    </w:p>
    <w:p w14:paraId="32819365" w14:textId="77777777" w:rsidR="005A0898" w:rsidRDefault="005A0898" w:rsidP="00D4106E">
      <w:pPr>
        <w:widowControl w:val="0"/>
        <w:autoSpaceDE w:val="0"/>
        <w:autoSpaceDN w:val="0"/>
        <w:adjustRightInd w:val="0"/>
        <w:spacing w:after="0"/>
        <w:rPr>
          <w:rFonts w:ascii="Arial" w:hAnsi="Arial" w:cs="Arial"/>
          <w:sz w:val="22"/>
          <w:szCs w:val="22"/>
          <w:lang w:eastAsia="en-US"/>
        </w:rPr>
      </w:pPr>
      <w:r>
        <w:rPr>
          <w:rFonts w:ascii="Arial" w:hAnsi="Arial" w:cs="Arial"/>
          <w:sz w:val="22"/>
          <w:szCs w:val="22"/>
          <w:lang w:eastAsia="en-US"/>
        </w:rPr>
        <w:t>As part of the social-emotional curriculum, all staff members will conduct an SEL check-in and provide additional support.</w:t>
      </w:r>
    </w:p>
    <w:p w14:paraId="30005BD0" w14:textId="77777777" w:rsidR="00B37F95" w:rsidRDefault="00B37F95" w:rsidP="00D4106E">
      <w:pPr>
        <w:widowControl w:val="0"/>
        <w:autoSpaceDE w:val="0"/>
        <w:autoSpaceDN w:val="0"/>
        <w:adjustRightInd w:val="0"/>
        <w:spacing w:after="0"/>
        <w:rPr>
          <w:rFonts w:ascii="Arial" w:hAnsi="Arial" w:cs="Arial"/>
          <w:sz w:val="22"/>
          <w:szCs w:val="22"/>
          <w:lang w:eastAsia="en-US"/>
        </w:rPr>
      </w:pPr>
    </w:p>
    <w:p w14:paraId="18CF1767" w14:textId="77777777" w:rsidR="00B37F95" w:rsidRDefault="00B37F95" w:rsidP="00D4106E">
      <w:pPr>
        <w:widowControl w:val="0"/>
        <w:autoSpaceDE w:val="0"/>
        <w:autoSpaceDN w:val="0"/>
        <w:adjustRightInd w:val="0"/>
        <w:spacing w:after="0"/>
        <w:rPr>
          <w:rFonts w:ascii="Arial" w:hAnsi="Arial" w:cs="Arial"/>
          <w:sz w:val="22"/>
          <w:szCs w:val="22"/>
          <w:lang w:eastAsia="en-US"/>
        </w:rPr>
      </w:pPr>
      <w:r>
        <w:rPr>
          <w:rFonts w:ascii="Arial" w:hAnsi="Arial" w:cs="Arial"/>
          <w:sz w:val="22"/>
          <w:szCs w:val="22"/>
          <w:lang w:eastAsia="en-US"/>
        </w:rPr>
        <w:t xml:space="preserve">An SEL screener will be administered to EBR students. The screener screens for social behavior, academic behavior, and emotional behavior. This screener will help us identify students that may need additional support. You should have received </w:t>
      </w:r>
      <w:r w:rsidR="005A0898">
        <w:rPr>
          <w:rFonts w:ascii="Arial" w:hAnsi="Arial" w:cs="Arial"/>
          <w:sz w:val="22"/>
          <w:szCs w:val="22"/>
          <w:lang w:eastAsia="en-US"/>
        </w:rPr>
        <w:t>the</w:t>
      </w:r>
      <w:r>
        <w:rPr>
          <w:rFonts w:ascii="Arial" w:hAnsi="Arial" w:cs="Arial"/>
          <w:sz w:val="22"/>
          <w:szCs w:val="22"/>
          <w:lang w:eastAsia="en-US"/>
        </w:rPr>
        <w:t xml:space="preserve"> attached consent form. If you have not received and completed the form, </w:t>
      </w:r>
      <w:r w:rsidR="005A0898">
        <w:rPr>
          <w:rFonts w:ascii="Arial" w:hAnsi="Arial" w:cs="Arial"/>
          <w:sz w:val="22"/>
          <w:szCs w:val="22"/>
          <w:lang w:eastAsia="en-US"/>
        </w:rPr>
        <w:t>please complete</w:t>
      </w:r>
      <w:r>
        <w:rPr>
          <w:rFonts w:ascii="Arial" w:hAnsi="Arial" w:cs="Arial"/>
          <w:sz w:val="22"/>
          <w:szCs w:val="22"/>
          <w:lang w:eastAsia="en-US"/>
        </w:rPr>
        <w:t xml:space="preserve"> the attached form and return it to your </w:t>
      </w:r>
      <w:r w:rsidR="005A0898">
        <w:rPr>
          <w:rFonts w:ascii="Arial" w:hAnsi="Arial" w:cs="Arial"/>
          <w:sz w:val="22"/>
          <w:szCs w:val="22"/>
          <w:lang w:eastAsia="en-US"/>
        </w:rPr>
        <w:t>respective</w:t>
      </w:r>
      <w:r>
        <w:rPr>
          <w:rFonts w:ascii="Arial" w:hAnsi="Arial" w:cs="Arial"/>
          <w:sz w:val="22"/>
          <w:szCs w:val="22"/>
          <w:lang w:eastAsia="en-US"/>
        </w:rPr>
        <w:t xml:space="preserve"> school.</w:t>
      </w:r>
    </w:p>
    <w:p w14:paraId="5BC17FEA" w14:textId="77777777" w:rsidR="00D4106E" w:rsidRPr="004962B4" w:rsidRDefault="00D4106E" w:rsidP="00D4106E">
      <w:pPr>
        <w:widowControl w:val="0"/>
        <w:autoSpaceDE w:val="0"/>
        <w:autoSpaceDN w:val="0"/>
        <w:adjustRightInd w:val="0"/>
        <w:spacing w:after="0"/>
        <w:rPr>
          <w:rFonts w:ascii="Arial" w:hAnsi="Arial" w:cs="Arial"/>
          <w:sz w:val="22"/>
          <w:szCs w:val="22"/>
          <w:lang w:eastAsia="en-US"/>
        </w:rPr>
      </w:pPr>
    </w:p>
    <w:p w14:paraId="29552860" w14:textId="77777777" w:rsidR="00D4106E" w:rsidRPr="004962B4" w:rsidRDefault="00D4106E" w:rsidP="00D4106E">
      <w:pPr>
        <w:widowControl w:val="0"/>
        <w:autoSpaceDE w:val="0"/>
        <w:autoSpaceDN w:val="0"/>
        <w:adjustRightInd w:val="0"/>
        <w:spacing w:after="0"/>
        <w:rPr>
          <w:rFonts w:ascii="Arial" w:hAnsi="Arial" w:cs="Arial"/>
          <w:sz w:val="22"/>
          <w:szCs w:val="22"/>
          <w:lang w:eastAsia="en-US"/>
        </w:rPr>
      </w:pPr>
      <w:r w:rsidRPr="004962B4">
        <w:rPr>
          <w:rFonts w:ascii="Arial" w:hAnsi="Arial" w:cs="Arial"/>
          <w:sz w:val="22"/>
          <w:szCs w:val="22"/>
          <w:lang w:eastAsia="en-US"/>
        </w:rPr>
        <w:t>Your child will be learning a lot this y</w:t>
      </w:r>
      <w:r w:rsidR="00A7003A">
        <w:rPr>
          <w:rFonts w:ascii="Arial" w:hAnsi="Arial" w:cs="Arial"/>
          <w:sz w:val="22"/>
          <w:szCs w:val="22"/>
          <w:lang w:eastAsia="en-US"/>
        </w:rPr>
        <w:t xml:space="preserve">ear </w:t>
      </w:r>
      <w:r w:rsidRPr="004962B4">
        <w:rPr>
          <w:rFonts w:ascii="Arial" w:hAnsi="Arial" w:cs="Arial"/>
          <w:sz w:val="22"/>
          <w:szCs w:val="22"/>
          <w:lang w:eastAsia="en-US"/>
        </w:rPr>
        <w:t xml:space="preserve">and he or she will need your help! </w:t>
      </w:r>
    </w:p>
    <w:p w14:paraId="42FAA1B9" w14:textId="77777777" w:rsidR="00AB4D29" w:rsidRDefault="00D4106E" w:rsidP="00D4106E">
      <w:pPr>
        <w:widowControl w:val="0"/>
        <w:autoSpaceDE w:val="0"/>
        <w:autoSpaceDN w:val="0"/>
        <w:adjustRightInd w:val="0"/>
        <w:spacing w:after="0"/>
        <w:rPr>
          <w:rFonts w:ascii="Arial" w:hAnsi="Arial" w:cs="Arial"/>
          <w:sz w:val="22"/>
          <w:szCs w:val="22"/>
          <w:lang w:eastAsia="en-US"/>
        </w:rPr>
      </w:pPr>
      <w:r w:rsidRPr="004962B4">
        <w:rPr>
          <w:rFonts w:ascii="Arial" w:hAnsi="Arial" w:cs="Arial"/>
          <w:sz w:val="22"/>
          <w:szCs w:val="22"/>
          <w:lang w:eastAsia="en-US"/>
        </w:rPr>
        <w:t xml:space="preserve">If you have any questions, please do not hesitate to contact </w:t>
      </w:r>
      <w:r w:rsidR="00EF288E">
        <w:rPr>
          <w:rFonts w:ascii="Arial" w:hAnsi="Arial" w:cs="Arial"/>
          <w:sz w:val="22"/>
          <w:szCs w:val="22"/>
          <w:lang w:eastAsia="en-US"/>
        </w:rPr>
        <w:t>your school counselor</w:t>
      </w:r>
      <w:r w:rsidR="00365BF8">
        <w:rPr>
          <w:rFonts w:ascii="Arial" w:hAnsi="Arial" w:cs="Arial"/>
          <w:sz w:val="22"/>
          <w:szCs w:val="22"/>
          <w:lang w:eastAsia="en-US"/>
        </w:rPr>
        <w:t xml:space="preserve">, the </w:t>
      </w:r>
      <w:r w:rsidR="00365BF8" w:rsidRPr="00365BF8">
        <w:rPr>
          <w:rFonts w:ascii="Arial" w:hAnsi="Arial" w:cs="Arial"/>
          <w:sz w:val="22"/>
          <w:szCs w:val="22"/>
          <w:lang w:eastAsia="en-US"/>
        </w:rPr>
        <w:t>East Baton Rouge Parish School System</w:t>
      </w:r>
      <w:r w:rsidR="00364082">
        <w:rPr>
          <w:rFonts w:ascii="Arial" w:hAnsi="Arial" w:cs="Arial"/>
          <w:sz w:val="22"/>
          <w:szCs w:val="22"/>
          <w:lang w:eastAsia="en-US"/>
        </w:rPr>
        <w:t xml:space="preserve"> Department of</w:t>
      </w:r>
      <w:r w:rsidR="00365BF8">
        <w:rPr>
          <w:rFonts w:ascii="Arial" w:hAnsi="Arial" w:cs="Arial"/>
          <w:sz w:val="22"/>
          <w:szCs w:val="22"/>
          <w:lang w:eastAsia="en-US"/>
        </w:rPr>
        <w:t xml:space="preserve"> Counseling </w:t>
      </w:r>
      <w:r w:rsidR="00364082">
        <w:rPr>
          <w:rFonts w:ascii="Arial" w:hAnsi="Arial" w:cs="Arial"/>
          <w:sz w:val="22"/>
          <w:szCs w:val="22"/>
          <w:lang w:eastAsia="en-US"/>
        </w:rPr>
        <w:t>&amp; Guidance</w:t>
      </w:r>
      <w:r w:rsidR="00365BF8">
        <w:rPr>
          <w:rFonts w:ascii="Arial" w:hAnsi="Arial" w:cs="Arial"/>
          <w:sz w:val="22"/>
          <w:szCs w:val="22"/>
          <w:lang w:eastAsia="en-US"/>
        </w:rPr>
        <w:t xml:space="preserve"> at (225) 388-5501, or the </w:t>
      </w:r>
      <w:r w:rsidR="00365BF8" w:rsidRPr="00365BF8">
        <w:rPr>
          <w:rFonts w:ascii="Arial" w:hAnsi="Arial" w:cs="Arial"/>
          <w:b/>
          <w:i/>
          <w:sz w:val="22"/>
          <w:szCs w:val="22"/>
          <w:lang w:eastAsia="en-US"/>
        </w:rPr>
        <w:t>I CARE</w:t>
      </w:r>
      <w:r w:rsidR="00365BF8">
        <w:rPr>
          <w:rFonts w:ascii="Arial" w:hAnsi="Arial" w:cs="Arial"/>
          <w:sz w:val="22"/>
          <w:szCs w:val="22"/>
          <w:lang w:eastAsia="en-US"/>
        </w:rPr>
        <w:t xml:space="preserve"> Program at (225) 226-2273</w:t>
      </w:r>
      <w:r w:rsidRPr="004962B4">
        <w:rPr>
          <w:rFonts w:ascii="Arial" w:hAnsi="Arial" w:cs="Arial"/>
          <w:sz w:val="22"/>
          <w:szCs w:val="22"/>
          <w:lang w:eastAsia="en-US"/>
        </w:rPr>
        <w:t xml:space="preserve"> for more information.</w:t>
      </w:r>
    </w:p>
    <w:p w14:paraId="241B0E8D" w14:textId="77777777" w:rsidR="00AB4D29" w:rsidRDefault="00AB4D29" w:rsidP="00D4106E">
      <w:pPr>
        <w:widowControl w:val="0"/>
        <w:autoSpaceDE w:val="0"/>
        <w:autoSpaceDN w:val="0"/>
        <w:adjustRightInd w:val="0"/>
        <w:spacing w:after="0"/>
        <w:rPr>
          <w:rFonts w:ascii="Arial" w:hAnsi="Arial" w:cs="Arial"/>
          <w:sz w:val="22"/>
          <w:szCs w:val="22"/>
          <w:lang w:eastAsia="en-US"/>
        </w:rPr>
      </w:pPr>
    </w:p>
    <w:p w14:paraId="3D09F09E" w14:textId="77777777" w:rsidR="00D4106E" w:rsidRPr="004962B4" w:rsidRDefault="00D4106E" w:rsidP="00D4106E">
      <w:pPr>
        <w:widowControl w:val="0"/>
        <w:autoSpaceDE w:val="0"/>
        <w:autoSpaceDN w:val="0"/>
        <w:adjustRightInd w:val="0"/>
        <w:spacing w:after="0"/>
        <w:rPr>
          <w:rFonts w:ascii="Arial" w:hAnsi="Arial" w:cs="Arial"/>
          <w:sz w:val="22"/>
          <w:szCs w:val="22"/>
          <w:lang w:eastAsia="en-US"/>
        </w:rPr>
      </w:pPr>
      <w:r w:rsidRPr="004962B4">
        <w:rPr>
          <w:rFonts w:ascii="Arial" w:hAnsi="Arial" w:cs="Arial"/>
          <w:sz w:val="22"/>
          <w:szCs w:val="22"/>
          <w:lang w:eastAsia="en-US"/>
        </w:rPr>
        <w:t xml:space="preserve"> Thank you for supporting your child in learning the skills that lead to success in school and in life.</w:t>
      </w:r>
    </w:p>
    <w:p w14:paraId="4160BC7C" w14:textId="77777777" w:rsidR="00D4106E" w:rsidRPr="004962B4" w:rsidRDefault="00D4106E" w:rsidP="00D4106E">
      <w:pPr>
        <w:widowControl w:val="0"/>
        <w:autoSpaceDE w:val="0"/>
        <w:autoSpaceDN w:val="0"/>
        <w:adjustRightInd w:val="0"/>
        <w:spacing w:after="0"/>
        <w:rPr>
          <w:rFonts w:ascii="Arial" w:hAnsi="Arial" w:cs="Arial"/>
          <w:sz w:val="22"/>
          <w:szCs w:val="22"/>
          <w:lang w:eastAsia="en-US"/>
        </w:rPr>
      </w:pPr>
    </w:p>
    <w:p w14:paraId="372BA7C8" w14:textId="77777777" w:rsidR="00256EBC" w:rsidRDefault="00256EBC" w:rsidP="00D4106E">
      <w:pPr>
        <w:widowControl w:val="0"/>
        <w:autoSpaceDE w:val="0"/>
        <w:autoSpaceDN w:val="0"/>
        <w:adjustRightInd w:val="0"/>
        <w:spacing w:after="0"/>
        <w:rPr>
          <w:rFonts w:ascii="Arial" w:hAnsi="Arial" w:cs="Arial"/>
          <w:sz w:val="22"/>
          <w:szCs w:val="22"/>
          <w:lang w:eastAsia="en-US"/>
        </w:rPr>
      </w:pPr>
    </w:p>
    <w:p w14:paraId="20D0691E" w14:textId="77777777" w:rsidR="00115C42" w:rsidRPr="004962B4" w:rsidRDefault="00115C42" w:rsidP="00D4106E">
      <w:pPr>
        <w:widowControl w:val="0"/>
        <w:autoSpaceDE w:val="0"/>
        <w:autoSpaceDN w:val="0"/>
        <w:adjustRightInd w:val="0"/>
        <w:spacing w:after="0"/>
        <w:rPr>
          <w:rFonts w:ascii="Arial" w:hAnsi="Arial" w:cs="Arial"/>
          <w:sz w:val="22"/>
          <w:szCs w:val="22"/>
          <w:lang w:eastAsia="en-US"/>
        </w:rPr>
      </w:pPr>
    </w:p>
    <w:p w14:paraId="765D65FB" w14:textId="77777777" w:rsidR="00256EBC" w:rsidRPr="004962B4" w:rsidRDefault="00AB3910" w:rsidP="00D4106E">
      <w:pPr>
        <w:widowControl w:val="0"/>
        <w:autoSpaceDE w:val="0"/>
        <w:autoSpaceDN w:val="0"/>
        <w:adjustRightInd w:val="0"/>
        <w:spacing w:after="0"/>
        <w:rPr>
          <w:rFonts w:ascii="Arial" w:hAnsi="Arial" w:cs="Arial"/>
          <w:sz w:val="22"/>
          <w:szCs w:val="22"/>
          <w:lang w:eastAsia="en-US"/>
        </w:rPr>
      </w:pPr>
      <w:r>
        <w:rPr>
          <w:noProof/>
        </w:rPr>
        <w:lastRenderedPageBreak/>
        <w:drawing>
          <wp:anchor distT="0" distB="0" distL="114300" distR="114300" simplePos="0" relativeHeight="251655168" behindDoc="0" locked="0" layoutInCell="1" allowOverlap="1" wp14:anchorId="2E771A15" wp14:editId="2A307332">
            <wp:simplePos x="0" y="0"/>
            <wp:positionH relativeFrom="column">
              <wp:posOffset>2344420</wp:posOffset>
            </wp:positionH>
            <wp:positionV relativeFrom="paragraph">
              <wp:posOffset>41275</wp:posOffset>
            </wp:positionV>
            <wp:extent cx="1524000" cy="1524000"/>
            <wp:effectExtent l="0" t="0" r="0" b="0"/>
            <wp:wrapSquare wrapText="bothSides"/>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E5653" w14:textId="77777777" w:rsidR="00944FD4" w:rsidRPr="004962B4" w:rsidRDefault="00944FD4" w:rsidP="00256EBC">
      <w:pPr>
        <w:widowControl w:val="0"/>
        <w:autoSpaceDE w:val="0"/>
        <w:autoSpaceDN w:val="0"/>
        <w:adjustRightInd w:val="0"/>
        <w:spacing w:after="0"/>
        <w:rPr>
          <w:rFonts w:ascii="Arial" w:hAnsi="Arial" w:cs="Arial"/>
          <w:sz w:val="22"/>
          <w:szCs w:val="22"/>
          <w:lang w:eastAsia="en-US"/>
        </w:rPr>
      </w:pPr>
    </w:p>
    <w:p w14:paraId="3EE2B001" w14:textId="77777777" w:rsidR="00944FD4" w:rsidRPr="004962B4" w:rsidRDefault="00AB3910" w:rsidP="00256EBC">
      <w:pPr>
        <w:widowControl w:val="0"/>
        <w:autoSpaceDE w:val="0"/>
        <w:autoSpaceDN w:val="0"/>
        <w:adjustRightInd w:val="0"/>
        <w:spacing w:after="0"/>
        <w:rPr>
          <w:rFonts w:ascii="Arial" w:hAnsi="Arial" w:cs="Arial"/>
          <w:sz w:val="22"/>
          <w:szCs w:val="22"/>
          <w:lang w:eastAsia="en-US"/>
        </w:rPr>
      </w:pPr>
      <w:r>
        <w:rPr>
          <w:noProof/>
        </w:rPr>
        <w:drawing>
          <wp:anchor distT="0" distB="0" distL="114300" distR="114300" simplePos="0" relativeHeight="251656192" behindDoc="0" locked="0" layoutInCell="1" allowOverlap="1" wp14:anchorId="1FC005AE" wp14:editId="24A6A6C0">
            <wp:simplePos x="0" y="0"/>
            <wp:positionH relativeFrom="margin">
              <wp:posOffset>-638175</wp:posOffset>
            </wp:positionH>
            <wp:positionV relativeFrom="margin">
              <wp:posOffset>7599680</wp:posOffset>
            </wp:positionV>
            <wp:extent cx="2581275" cy="618490"/>
            <wp:effectExtent l="0" t="0" r="0" b="0"/>
            <wp:wrapSquare wrapText="bothSides"/>
            <wp:docPr id="4" name="Picture 3" descr="EBR Schoo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BR Schools"/>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6E7F6" w14:textId="77777777" w:rsidR="003B2420" w:rsidRPr="004962B4" w:rsidRDefault="003B2420" w:rsidP="00256EBC">
      <w:pPr>
        <w:widowControl w:val="0"/>
        <w:autoSpaceDE w:val="0"/>
        <w:autoSpaceDN w:val="0"/>
        <w:adjustRightInd w:val="0"/>
        <w:spacing w:after="0"/>
        <w:rPr>
          <w:rFonts w:ascii="Arial" w:hAnsi="Arial" w:cs="Arial"/>
          <w:sz w:val="22"/>
          <w:szCs w:val="22"/>
          <w:lang w:eastAsia="en-US"/>
        </w:rPr>
      </w:pPr>
    </w:p>
    <w:p w14:paraId="677D9AC9" w14:textId="77777777" w:rsidR="003B2420" w:rsidRPr="004962B4" w:rsidRDefault="003B2420" w:rsidP="00256EBC">
      <w:pPr>
        <w:widowControl w:val="0"/>
        <w:autoSpaceDE w:val="0"/>
        <w:autoSpaceDN w:val="0"/>
        <w:adjustRightInd w:val="0"/>
        <w:spacing w:after="0"/>
        <w:rPr>
          <w:rFonts w:ascii="Arial" w:hAnsi="Arial" w:cs="Arial"/>
          <w:sz w:val="22"/>
          <w:szCs w:val="22"/>
          <w:lang w:eastAsia="en-US"/>
        </w:rPr>
      </w:pPr>
    </w:p>
    <w:p w14:paraId="58A809BA" w14:textId="77777777" w:rsidR="00494598" w:rsidRDefault="00AB3910" w:rsidP="00256EBC">
      <w:pPr>
        <w:widowControl w:val="0"/>
        <w:autoSpaceDE w:val="0"/>
        <w:autoSpaceDN w:val="0"/>
        <w:adjustRightInd w:val="0"/>
        <w:spacing w:after="0"/>
        <w:rPr>
          <w:rFonts w:ascii="Arial" w:hAnsi="Arial" w:cs="Arial"/>
          <w:sz w:val="22"/>
          <w:szCs w:val="22"/>
          <w:lang w:eastAsia="en-US"/>
        </w:rPr>
      </w:pPr>
      <w:r>
        <w:rPr>
          <w:noProof/>
        </w:rPr>
        <w:drawing>
          <wp:anchor distT="0" distB="0" distL="114300" distR="114300" simplePos="0" relativeHeight="251657216" behindDoc="0" locked="0" layoutInCell="1" allowOverlap="1" wp14:anchorId="2857D29E" wp14:editId="4C37BA16">
            <wp:simplePos x="0" y="0"/>
            <wp:positionH relativeFrom="margin">
              <wp:posOffset>4434205</wp:posOffset>
            </wp:positionH>
            <wp:positionV relativeFrom="margin">
              <wp:posOffset>7929880</wp:posOffset>
            </wp:positionV>
            <wp:extent cx="1388110" cy="433705"/>
            <wp:effectExtent l="0" t="0" r="0" b="0"/>
            <wp:wrapSquare wrapText="bothSides"/>
            <wp:docPr id="6" name="Picture 4" descr="C:\Users\owner\Downloads\ICARE No T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owner\Downloads\ICARE No Tag (2).jpg"/>
                    <pic:cNvPicPr>
                      <a:picLocks/>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811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A1650" w14:textId="77777777" w:rsidR="00494598" w:rsidRDefault="00494598" w:rsidP="00256EBC">
      <w:pPr>
        <w:widowControl w:val="0"/>
        <w:autoSpaceDE w:val="0"/>
        <w:autoSpaceDN w:val="0"/>
        <w:adjustRightInd w:val="0"/>
        <w:spacing w:after="0"/>
        <w:rPr>
          <w:rFonts w:ascii="Arial" w:hAnsi="Arial" w:cs="Arial"/>
          <w:sz w:val="22"/>
          <w:szCs w:val="22"/>
          <w:lang w:eastAsia="en-US"/>
        </w:rPr>
      </w:pPr>
    </w:p>
    <w:p w14:paraId="6986CA8F" w14:textId="77777777" w:rsidR="00DC28BC" w:rsidRDefault="00AB3910" w:rsidP="00DC28BC">
      <w:pPr>
        <w:pStyle w:val="Default"/>
        <w:jc w:val="center"/>
      </w:pPr>
      <w:r>
        <w:rPr>
          <w:noProof/>
        </w:rPr>
        <w:drawing>
          <wp:anchor distT="0" distB="0" distL="114300" distR="114300" simplePos="0" relativeHeight="251658240" behindDoc="0" locked="0" layoutInCell="1" allowOverlap="1" wp14:anchorId="10EAAACC" wp14:editId="15A70E8E">
            <wp:simplePos x="0" y="0"/>
            <wp:positionH relativeFrom="column">
              <wp:posOffset>-438150</wp:posOffset>
            </wp:positionH>
            <wp:positionV relativeFrom="paragraph">
              <wp:posOffset>6350</wp:posOffset>
            </wp:positionV>
            <wp:extent cx="1962150" cy="654050"/>
            <wp:effectExtent l="0" t="0" r="0" b="0"/>
            <wp:wrapThrough wrapText="bothSides">
              <wp:wrapPolygon edited="0">
                <wp:start x="0" y="0"/>
                <wp:lineTo x="0" y="20761"/>
                <wp:lineTo x="21390" y="20761"/>
                <wp:lineTo x="21390" y="0"/>
                <wp:lineTo x="0" y="0"/>
              </wp:wrapPolygon>
            </wp:wrapThrough>
            <wp:docPr id="9" name="Picture 4" descr="E:\ebrwithskylineoutline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ebrwithskylineoutlines2.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4E62B23" wp14:editId="4D11B77A">
            <wp:simplePos x="0" y="0"/>
            <wp:positionH relativeFrom="column">
              <wp:posOffset>4565650</wp:posOffset>
            </wp:positionH>
            <wp:positionV relativeFrom="paragraph">
              <wp:posOffset>0</wp:posOffset>
            </wp:positionV>
            <wp:extent cx="1189355" cy="700405"/>
            <wp:effectExtent l="0" t="0" r="0" b="0"/>
            <wp:wrapTight wrapText="bothSides">
              <wp:wrapPolygon edited="0">
                <wp:start x="7611" y="1762"/>
                <wp:lineTo x="1384" y="11750"/>
                <wp:lineTo x="0" y="14687"/>
                <wp:lineTo x="346" y="17037"/>
                <wp:lineTo x="6227" y="19387"/>
                <wp:lineTo x="19720" y="19387"/>
                <wp:lineTo x="21104" y="17625"/>
                <wp:lineTo x="21104" y="14687"/>
                <wp:lineTo x="15223" y="1762"/>
                <wp:lineTo x="7611" y="1762"/>
              </wp:wrapPolygon>
            </wp:wrapTight>
            <wp:docPr id="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935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BB8B463" wp14:editId="37ED177A">
            <wp:simplePos x="0" y="0"/>
            <wp:positionH relativeFrom="margin">
              <wp:align>center</wp:align>
            </wp:positionH>
            <wp:positionV relativeFrom="paragraph">
              <wp:posOffset>0</wp:posOffset>
            </wp:positionV>
            <wp:extent cx="2247900" cy="966470"/>
            <wp:effectExtent l="0" t="0" r="0" b="0"/>
            <wp:wrapSquare wrapText="bothSides"/>
            <wp:docPr id="7" name="Picture 2" descr="C:\Users\kngreen\Downloads\ICare - Logo-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ngreen\Downloads\ICare - Logo-01.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5C56F" w14:textId="77777777" w:rsidR="00DC28BC" w:rsidRDefault="00DC28BC" w:rsidP="00DC28BC">
      <w:pPr>
        <w:pStyle w:val="Default"/>
        <w:jc w:val="center"/>
        <w:rPr>
          <w:rFonts w:ascii="Cambria" w:hAnsi="Cambria"/>
          <w:b/>
          <w:bCs/>
          <w:sz w:val="28"/>
          <w:szCs w:val="28"/>
        </w:rPr>
      </w:pPr>
    </w:p>
    <w:p w14:paraId="25442C56" w14:textId="77777777" w:rsidR="00DC28BC" w:rsidRDefault="00DC28BC" w:rsidP="00DC28BC">
      <w:pPr>
        <w:pStyle w:val="Default"/>
        <w:jc w:val="center"/>
        <w:rPr>
          <w:rFonts w:ascii="Cambria" w:hAnsi="Cambria"/>
          <w:b/>
          <w:bCs/>
          <w:sz w:val="28"/>
          <w:szCs w:val="28"/>
        </w:rPr>
      </w:pPr>
    </w:p>
    <w:p w14:paraId="4365A035" w14:textId="77777777" w:rsidR="00DC28BC" w:rsidRDefault="00DC28BC" w:rsidP="00DC28BC">
      <w:pPr>
        <w:pStyle w:val="Default"/>
        <w:jc w:val="center"/>
        <w:rPr>
          <w:rFonts w:ascii="Cambria" w:hAnsi="Cambria"/>
          <w:b/>
          <w:bCs/>
          <w:sz w:val="28"/>
          <w:szCs w:val="28"/>
        </w:rPr>
      </w:pPr>
    </w:p>
    <w:p w14:paraId="2CBFD73D" w14:textId="77777777" w:rsidR="00DC28BC" w:rsidRDefault="00DC28BC" w:rsidP="00DC28BC">
      <w:pPr>
        <w:pStyle w:val="Default"/>
        <w:jc w:val="center"/>
        <w:rPr>
          <w:rFonts w:ascii="Cambria" w:hAnsi="Cambria"/>
          <w:b/>
          <w:bCs/>
          <w:sz w:val="28"/>
          <w:szCs w:val="28"/>
        </w:rPr>
      </w:pPr>
    </w:p>
    <w:p w14:paraId="56B10BA9" w14:textId="77777777" w:rsidR="00DC28BC" w:rsidRPr="00A65259" w:rsidRDefault="00DC28BC" w:rsidP="00DC28BC">
      <w:pPr>
        <w:pStyle w:val="Default"/>
        <w:jc w:val="center"/>
        <w:rPr>
          <w:rFonts w:ascii="Cambria" w:hAnsi="Cambria"/>
          <w:b/>
          <w:bCs/>
          <w:sz w:val="28"/>
          <w:szCs w:val="28"/>
        </w:rPr>
      </w:pPr>
      <w:r w:rsidRPr="00A65259">
        <w:rPr>
          <w:rFonts w:ascii="Cambria" w:hAnsi="Cambria"/>
          <w:b/>
          <w:bCs/>
          <w:sz w:val="28"/>
          <w:szCs w:val="28"/>
        </w:rPr>
        <w:t xml:space="preserve">Parental Consent Form for Universal </w:t>
      </w:r>
    </w:p>
    <w:p w14:paraId="61193DB1" w14:textId="77777777" w:rsidR="00DC28BC" w:rsidRPr="00A65259" w:rsidRDefault="00DC28BC" w:rsidP="00DC28BC">
      <w:pPr>
        <w:pStyle w:val="Default"/>
        <w:jc w:val="center"/>
        <w:rPr>
          <w:rFonts w:ascii="Cambria" w:hAnsi="Cambria"/>
          <w:sz w:val="28"/>
          <w:szCs w:val="28"/>
        </w:rPr>
      </w:pPr>
      <w:r w:rsidRPr="00A65259">
        <w:rPr>
          <w:rFonts w:ascii="Cambria" w:hAnsi="Cambria"/>
          <w:b/>
          <w:bCs/>
          <w:sz w:val="28"/>
          <w:szCs w:val="28"/>
        </w:rPr>
        <w:t>Social, Emotional and Behavioral Screener</w:t>
      </w:r>
    </w:p>
    <w:p w14:paraId="20608D57" w14:textId="77777777" w:rsidR="00DC28BC" w:rsidRPr="00DC28BC" w:rsidRDefault="00DC28BC" w:rsidP="00DC28BC">
      <w:pPr>
        <w:pStyle w:val="Default"/>
        <w:rPr>
          <w:rFonts w:ascii="Cambria" w:hAnsi="Cambria" w:cs="Times New Roman"/>
          <w:color w:val="auto"/>
        </w:rPr>
      </w:pPr>
    </w:p>
    <w:p w14:paraId="331AF482" w14:textId="77777777" w:rsidR="00DC28BC" w:rsidRPr="00A65259" w:rsidRDefault="00DC28BC" w:rsidP="00DC28BC">
      <w:pPr>
        <w:pStyle w:val="Default"/>
        <w:rPr>
          <w:rFonts w:ascii="Cambria" w:hAnsi="Cambria"/>
          <w:color w:val="auto"/>
          <w:sz w:val="22"/>
          <w:szCs w:val="22"/>
        </w:rPr>
      </w:pPr>
      <w:r w:rsidRPr="00A65259">
        <w:rPr>
          <w:rFonts w:ascii="Cambria" w:hAnsi="Cambria"/>
          <w:color w:val="auto"/>
          <w:sz w:val="22"/>
          <w:szCs w:val="22"/>
        </w:rPr>
        <w:t xml:space="preserve">All students enrolled in public schools in Louisiana are afforded protection of student records under the Family Education Right to Privacy Act (FERPA). Every public school district is required to implement processes to protect the privacy of personally identifiable student information and restrict sharing of that information. LEAs are only able to share personally identifiable information about students with others as long as the data sharing meets one of the law's limited exceptions as described in the Policy Guidance. </w:t>
      </w:r>
    </w:p>
    <w:p w14:paraId="2C22F805" w14:textId="77777777" w:rsidR="00DC28BC" w:rsidRPr="00A65259" w:rsidRDefault="00DC28BC" w:rsidP="00DC28BC">
      <w:pPr>
        <w:pStyle w:val="Default"/>
        <w:rPr>
          <w:rFonts w:ascii="Cambria" w:hAnsi="Cambria"/>
          <w:color w:val="auto"/>
          <w:sz w:val="22"/>
          <w:szCs w:val="22"/>
        </w:rPr>
      </w:pPr>
    </w:p>
    <w:p w14:paraId="549194A8" w14:textId="77777777" w:rsidR="00DC28BC" w:rsidRPr="00A65259" w:rsidRDefault="00DC28BC" w:rsidP="00DC28BC">
      <w:pPr>
        <w:pStyle w:val="Default"/>
        <w:rPr>
          <w:rFonts w:ascii="Cambria" w:hAnsi="Cambria"/>
          <w:color w:val="auto"/>
          <w:sz w:val="22"/>
          <w:szCs w:val="22"/>
        </w:rPr>
      </w:pPr>
      <w:r w:rsidRPr="00A65259">
        <w:rPr>
          <w:rFonts w:ascii="Cambria" w:hAnsi="Cambria"/>
          <w:color w:val="auto"/>
          <w:sz w:val="22"/>
          <w:szCs w:val="22"/>
        </w:rPr>
        <w:t xml:space="preserve">In accordance with the legislation, LEAs: (1) are prohibited from requiring the collection of non-academic data about students such as political affiliation and religious practices; (2) are permitted to share personally identifiable information under specific circumstances (e.g. LEA officials with a legitimate educational interest; Specified officials for audit or evaluation purposes; to appropriate officials in cases of health and safety emergencies.); (3) are prohibited from allowing anyone to access student information that is stored by schools or LEAs except authorized stakeholders such as parents, teachers, principals, superintendents, or a person authorized by the state to audit student records. </w:t>
      </w:r>
    </w:p>
    <w:p w14:paraId="7000DDC0" w14:textId="77777777" w:rsidR="00DC28BC" w:rsidRDefault="00DC28BC" w:rsidP="00DC28BC">
      <w:pPr>
        <w:pStyle w:val="Default"/>
        <w:jc w:val="center"/>
        <w:rPr>
          <w:rFonts w:ascii="Cambria" w:hAnsi="Cambria"/>
          <w:b/>
          <w:bCs/>
          <w:color w:val="auto"/>
          <w:sz w:val="22"/>
          <w:szCs w:val="22"/>
        </w:rPr>
      </w:pPr>
    </w:p>
    <w:p w14:paraId="6C47FE17" w14:textId="77777777" w:rsidR="00DC28BC" w:rsidRDefault="00DC28BC" w:rsidP="00DC28BC">
      <w:pPr>
        <w:pStyle w:val="Default"/>
        <w:jc w:val="center"/>
        <w:rPr>
          <w:rFonts w:ascii="Cambria" w:hAnsi="Cambria"/>
          <w:b/>
          <w:bCs/>
          <w:color w:val="auto"/>
          <w:sz w:val="22"/>
          <w:szCs w:val="22"/>
        </w:rPr>
      </w:pPr>
      <w:r w:rsidRPr="00A65259">
        <w:rPr>
          <w:rFonts w:ascii="Cambria" w:hAnsi="Cambria"/>
          <w:b/>
          <w:bCs/>
          <w:color w:val="auto"/>
          <w:sz w:val="22"/>
          <w:szCs w:val="22"/>
        </w:rPr>
        <w:t>Louisiana School Well-Being Support Services</w:t>
      </w:r>
    </w:p>
    <w:p w14:paraId="20EBB590" w14:textId="77777777" w:rsidR="00DC28BC" w:rsidRDefault="00DC28BC" w:rsidP="00DC28BC">
      <w:pPr>
        <w:pStyle w:val="Default"/>
        <w:jc w:val="center"/>
        <w:rPr>
          <w:rFonts w:ascii="Cambria" w:hAnsi="Cambria"/>
          <w:color w:val="auto"/>
          <w:sz w:val="22"/>
          <w:szCs w:val="22"/>
        </w:rPr>
      </w:pPr>
      <w:r>
        <w:rPr>
          <w:rFonts w:ascii="Cambria" w:hAnsi="Cambria"/>
          <w:b/>
          <w:bCs/>
          <w:color w:val="auto"/>
          <w:sz w:val="22"/>
          <w:szCs w:val="22"/>
        </w:rPr>
        <w:t xml:space="preserve">         </w:t>
      </w:r>
    </w:p>
    <w:p w14:paraId="0DA11CDF" w14:textId="77777777" w:rsidR="00DC28BC" w:rsidRPr="00A65259" w:rsidRDefault="00DC28BC" w:rsidP="00DC28BC">
      <w:pPr>
        <w:pStyle w:val="Default"/>
        <w:rPr>
          <w:rFonts w:ascii="Cambria" w:hAnsi="Cambria"/>
          <w:color w:val="auto"/>
          <w:sz w:val="22"/>
          <w:szCs w:val="22"/>
        </w:rPr>
      </w:pPr>
      <w:r w:rsidRPr="00A65259">
        <w:rPr>
          <w:rFonts w:ascii="Cambria" w:hAnsi="Cambria"/>
          <w:color w:val="auto"/>
          <w:sz w:val="22"/>
          <w:szCs w:val="22"/>
        </w:rPr>
        <w:t xml:space="preserve">All Louisiana schools have been asked to administer a universal social, emotional and behavioral screener to all students in order to assess the impact, if any, of the COVID-19 pandemic on the well-being of students and to provide appropriate interventions and referral to external services. </w:t>
      </w:r>
    </w:p>
    <w:p w14:paraId="78DD5C64" w14:textId="77777777" w:rsidR="00DC28BC" w:rsidRPr="00A65259" w:rsidRDefault="00DC28BC" w:rsidP="00DC28BC">
      <w:pPr>
        <w:pStyle w:val="Default"/>
        <w:rPr>
          <w:rFonts w:ascii="Cambria" w:hAnsi="Cambria"/>
          <w:color w:val="auto"/>
          <w:sz w:val="22"/>
          <w:szCs w:val="22"/>
        </w:rPr>
      </w:pPr>
    </w:p>
    <w:p w14:paraId="5F2E702C" w14:textId="77777777" w:rsidR="00DC28BC" w:rsidRPr="00A65259" w:rsidRDefault="00DC28BC" w:rsidP="00DC28BC">
      <w:pPr>
        <w:pStyle w:val="Default"/>
        <w:rPr>
          <w:rFonts w:ascii="Cambria" w:hAnsi="Cambria"/>
          <w:color w:val="auto"/>
          <w:sz w:val="22"/>
          <w:szCs w:val="22"/>
        </w:rPr>
      </w:pPr>
      <w:r w:rsidRPr="00A65259">
        <w:rPr>
          <w:rFonts w:ascii="Cambria" w:hAnsi="Cambria"/>
          <w:color w:val="auto"/>
          <w:sz w:val="22"/>
          <w:szCs w:val="22"/>
        </w:rPr>
        <w:t>Universal social, emotional and behavioral screeners are informational and not diagnostic. The data that will be collected will include screening results and personal information, such as age, gender, and race/ethnicity.</w:t>
      </w:r>
      <w:r>
        <w:rPr>
          <w:rFonts w:ascii="Cambria" w:hAnsi="Cambria"/>
          <w:color w:val="auto"/>
          <w:sz w:val="22"/>
          <w:szCs w:val="22"/>
        </w:rPr>
        <w:t xml:space="preserve"> </w:t>
      </w:r>
      <w:r w:rsidRPr="00A65259">
        <w:rPr>
          <w:rFonts w:ascii="Cambria" w:hAnsi="Cambria"/>
          <w:color w:val="auto"/>
          <w:sz w:val="22"/>
          <w:szCs w:val="22"/>
        </w:rPr>
        <w:t xml:space="preserve">All information will be kept confidential and in accordance with student safeguards defined by the Family Educational Rights and Privacy Act (FERPA) and LA Revised Statute 17:3914. Your permission is required, pursuant to the Protection of Pupil Rights Amendment (PPRA), to begin the screening process (see attached Permission page). You also have the right to inspect, upon request, the screening instrument and any questionnaires before they are administered or distributed to your child. You may choose to allow your child to be administered a screener or not and may choose to withdraw your permission at any time. For the purposes of administering a universal social, emotional and behavioral screener, data collection is defined as questionnaires, interviews with your child’s teachers or other educators, and direct observations in the classroom or other school setting. Your agreement to participate or your refusal to participate in the screening and/or data collection will in no way impact the services your child receives at </w:t>
      </w:r>
      <w:r w:rsidRPr="00A65259">
        <w:rPr>
          <w:rFonts w:ascii="Cambria" w:hAnsi="Cambria"/>
          <w:iCs/>
          <w:color w:val="auto"/>
          <w:sz w:val="22"/>
          <w:szCs w:val="22"/>
        </w:rPr>
        <w:t xml:space="preserve">his/her school. </w:t>
      </w:r>
      <w:r w:rsidRPr="00A65259">
        <w:rPr>
          <w:rFonts w:ascii="Cambria" w:hAnsi="Cambria"/>
          <w:color w:val="auto"/>
          <w:sz w:val="22"/>
          <w:szCs w:val="22"/>
        </w:rPr>
        <w:t xml:space="preserve"> </w:t>
      </w:r>
    </w:p>
    <w:p w14:paraId="13922DF7" w14:textId="77777777" w:rsidR="00DC28BC" w:rsidRPr="00A65259" w:rsidRDefault="00DC28BC" w:rsidP="00DC28BC">
      <w:pPr>
        <w:pStyle w:val="Default"/>
        <w:rPr>
          <w:rFonts w:ascii="Cambria" w:hAnsi="Cambria"/>
          <w:color w:val="auto"/>
          <w:sz w:val="22"/>
          <w:szCs w:val="22"/>
        </w:rPr>
      </w:pPr>
    </w:p>
    <w:p w14:paraId="69FA185F" w14:textId="77777777" w:rsidR="00DC28BC" w:rsidRPr="00A65259" w:rsidRDefault="00DC28BC" w:rsidP="00DC28BC">
      <w:pPr>
        <w:pStyle w:val="Default"/>
        <w:rPr>
          <w:rFonts w:ascii="Cambria" w:hAnsi="Cambria"/>
          <w:color w:val="auto"/>
          <w:sz w:val="22"/>
          <w:szCs w:val="22"/>
        </w:rPr>
      </w:pPr>
      <w:r w:rsidRPr="00A65259">
        <w:rPr>
          <w:rFonts w:ascii="Cambria" w:hAnsi="Cambria"/>
          <w:color w:val="auto"/>
          <w:sz w:val="22"/>
          <w:szCs w:val="22"/>
        </w:rPr>
        <w:lastRenderedPageBreak/>
        <w:t xml:space="preserve">As part of the universal social, emotional and behavioral screening and referral process, your child might be asked to complete questionnaires and interviews by qualified professionals, or the school staff will complete a screener to identify any potential social, emotional or behavioral issues. If social, emotional or behavioral needs are identified, you will be notified by the school. You must give informed written permission before your child may be provided social, emotional or behavioral services at the school. If necessary, the school will also link you and your child to external behavioral health services in the area. </w:t>
      </w:r>
    </w:p>
    <w:p w14:paraId="3A85E4D4" w14:textId="77777777" w:rsidR="00DC28BC" w:rsidRPr="00A65259" w:rsidRDefault="00DC28BC" w:rsidP="00DC28BC">
      <w:pPr>
        <w:pStyle w:val="Default"/>
        <w:rPr>
          <w:rFonts w:ascii="Cambria" w:hAnsi="Cambria"/>
          <w:color w:val="auto"/>
          <w:sz w:val="22"/>
          <w:szCs w:val="22"/>
        </w:rPr>
      </w:pPr>
    </w:p>
    <w:p w14:paraId="3DA87D92" w14:textId="77777777" w:rsidR="00DC28BC" w:rsidRPr="00A65259" w:rsidRDefault="00DC28BC" w:rsidP="00DC28BC">
      <w:r w:rsidRPr="00A65259">
        <w:t xml:space="preserve">If your child is involved in the criminal justice system, the court may require us to report to it about his/her participation or progress with consequences if he/she does not follow the court requirement. These risks will be minimized by providing a person for your child to talk to if he/she becomes uncomfortable or experiences any negative consequences from being administered a screener. If you do not wish for your child to continue being supported with social, emotional and behavioral services, you have the right to withdraw him/her from the services without penalty, at any time. </w:t>
      </w:r>
    </w:p>
    <w:p w14:paraId="03E61ABE" w14:textId="77777777" w:rsidR="00DC28BC" w:rsidRPr="00A65259" w:rsidRDefault="00DC28BC" w:rsidP="00DC28BC">
      <w:pPr>
        <w:pStyle w:val="Default"/>
        <w:jc w:val="center"/>
        <w:rPr>
          <w:rFonts w:ascii="Cambria" w:hAnsi="Cambria"/>
          <w:b/>
          <w:bCs/>
          <w:color w:val="auto"/>
          <w:sz w:val="22"/>
          <w:szCs w:val="22"/>
        </w:rPr>
      </w:pPr>
      <w:r w:rsidRPr="00A65259">
        <w:rPr>
          <w:rFonts w:ascii="Cambria" w:hAnsi="Cambria"/>
          <w:b/>
          <w:bCs/>
          <w:color w:val="auto"/>
          <w:sz w:val="22"/>
          <w:szCs w:val="22"/>
        </w:rPr>
        <w:t>PERMISSION TO PARTICIPATE IN PROGRAM &amp; DATA COLLECTION*</w:t>
      </w:r>
    </w:p>
    <w:p w14:paraId="2D9C9030" w14:textId="77777777" w:rsidR="00DC28BC" w:rsidRPr="00A65259" w:rsidRDefault="00DC28BC" w:rsidP="00DC28BC">
      <w:pPr>
        <w:pStyle w:val="Default"/>
        <w:rPr>
          <w:rFonts w:ascii="Cambria" w:hAnsi="Cambria"/>
          <w:color w:val="auto"/>
          <w:sz w:val="22"/>
          <w:szCs w:val="22"/>
        </w:rPr>
      </w:pPr>
    </w:p>
    <w:p w14:paraId="6A545EDF" w14:textId="77777777" w:rsidR="00DC28BC" w:rsidRPr="00A65259" w:rsidRDefault="00DC28BC" w:rsidP="00DC28BC">
      <w:pPr>
        <w:pStyle w:val="Default"/>
        <w:rPr>
          <w:rFonts w:ascii="Cambria" w:hAnsi="Cambria"/>
          <w:color w:val="auto"/>
          <w:sz w:val="22"/>
          <w:szCs w:val="22"/>
        </w:rPr>
      </w:pPr>
      <w:r w:rsidRPr="00A65259">
        <w:rPr>
          <w:rFonts w:ascii="Cambria" w:hAnsi="Cambria"/>
          <w:b/>
          <w:bCs/>
          <w:color w:val="auto"/>
          <w:sz w:val="22"/>
          <w:szCs w:val="22"/>
        </w:rPr>
        <w:t>Date</w:t>
      </w:r>
      <w:r w:rsidRPr="00A65259">
        <w:rPr>
          <w:rFonts w:ascii="Cambria" w:hAnsi="Cambria"/>
          <w:color w:val="auto"/>
          <w:sz w:val="22"/>
          <w:szCs w:val="22"/>
        </w:rPr>
        <w:t xml:space="preserve">: __________________________________________________________ </w:t>
      </w:r>
    </w:p>
    <w:p w14:paraId="41C87E42" w14:textId="77777777" w:rsidR="00DC28BC" w:rsidRPr="00A65259" w:rsidRDefault="00DC28BC" w:rsidP="00DC28BC">
      <w:pPr>
        <w:pStyle w:val="Default"/>
        <w:rPr>
          <w:rFonts w:ascii="Cambria" w:hAnsi="Cambria"/>
          <w:color w:val="auto"/>
          <w:sz w:val="22"/>
          <w:szCs w:val="22"/>
        </w:rPr>
      </w:pPr>
      <w:r w:rsidRPr="00A65259">
        <w:rPr>
          <w:rFonts w:ascii="Cambria" w:hAnsi="Cambria"/>
          <w:b/>
          <w:bCs/>
          <w:color w:val="auto"/>
          <w:sz w:val="22"/>
          <w:szCs w:val="22"/>
        </w:rPr>
        <w:t xml:space="preserve">School: </w:t>
      </w:r>
      <w:r w:rsidRPr="00A65259">
        <w:rPr>
          <w:rFonts w:ascii="Cambria" w:hAnsi="Cambria"/>
          <w:color w:val="auto"/>
          <w:sz w:val="22"/>
          <w:szCs w:val="22"/>
        </w:rPr>
        <w:t>_______________________________________________________</w:t>
      </w:r>
    </w:p>
    <w:p w14:paraId="43A07D5F" w14:textId="77777777" w:rsidR="00DC28BC" w:rsidRPr="00A65259" w:rsidRDefault="00DC28BC" w:rsidP="00DC28BC">
      <w:pPr>
        <w:pStyle w:val="Default"/>
        <w:rPr>
          <w:rFonts w:ascii="Cambria" w:hAnsi="Cambria"/>
          <w:color w:val="auto"/>
          <w:sz w:val="22"/>
          <w:szCs w:val="22"/>
        </w:rPr>
      </w:pPr>
      <w:r w:rsidRPr="00A65259">
        <w:rPr>
          <w:rFonts w:ascii="Cambria" w:hAnsi="Cambria"/>
          <w:b/>
          <w:bCs/>
          <w:color w:val="auto"/>
          <w:sz w:val="22"/>
          <w:szCs w:val="22"/>
        </w:rPr>
        <w:t>Student Name</w:t>
      </w:r>
      <w:r w:rsidRPr="00A65259">
        <w:rPr>
          <w:rFonts w:ascii="Cambria" w:hAnsi="Cambria"/>
          <w:color w:val="auto"/>
          <w:sz w:val="22"/>
          <w:szCs w:val="22"/>
        </w:rPr>
        <w:t xml:space="preserve">: ______________________________________________ </w:t>
      </w:r>
    </w:p>
    <w:p w14:paraId="7EF685B7" w14:textId="77777777" w:rsidR="00DC28BC" w:rsidRPr="00A65259" w:rsidRDefault="00DC28BC" w:rsidP="00DC28BC">
      <w:pPr>
        <w:pStyle w:val="Default"/>
        <w:rPr>
          <w:rFonts w:ascii="Cambria" w:hAnsi="Cambria"/>
          <w:color w:val="auto"/>
          <w:sz w:val="22"/>
          <w:szCs w:val="22"/>
        </w:rPr>
      </w:pPr>
    </w:p>
    <w:p w14:paraId="5274C660" w14:textId="77777777" w:rsidR="00DC28BC" w:rsidRDefault="00DC28BC" w:rsidP="00DC28BC">
      <w:pPr>
        <w:pStyle w:val="Default"/>
        <w:rPr>
          <w:rFonts w:ascii="Cambria" w:hAnsi="Cambria"/>
          <w:color w:val="auto"/>
          <w:sz w:val="22"/>
          <w:szCs w:val="22"/>
        </w:rPr>
      </w:pPr>
      <w:r w:rsidRPr="00A65259">
        <w:rPr>
          <w:rFonts w:ascii="Cambria" w:hAnsi="Cambria"/>
          <w:color w:val="auto"/>
          <w:sz w:val="22"/>
          <w:szCs w:val="22"/>
        </w:rPr>
        <w:t xml:space="preserve">By my signature below, I am confirming that I have read the accompanying two pages and have been informed of my rights under PPRA and FERPA. </w:t>
      </w:r>
    </w:p>
    <w:p w14:paraId="64EB2551" w14:textId="77777777" w:rsidR="00DC28BC" w:rsidRPr="00A65259" w:rsidRDefault="00DC28BC" w:rsidP="00DC28BC">
      <w:pPr>
        <w:pStyle w:val="Default"/>
        <w:rPr>
          <w:rFonts w:ascii="Cambria" w:hAnsi="Cambria"/>
          <w:color w:val="auto"/>
          <w:sz w:val="22"/>
          <w:szCs w:val="22"/>
        </w:rPr>
      </w:pPr>
    </w:p>
    <w:p w14:paraId="2C038977" w14:textId="77777777" w:rsidR="00DC28BC" w:rsidRDefault="00DC28BC" w:rsidP="00DC28BC">
      <w:pPr>
        <w:pStyle w:val="Default"/>
        <w:rPr>
          <w:rFonts w:ascii="Cambria" w:hAnsi="Cambria"/>
          <w:b/>
          <w:bCs/>
          <w:color w:val="auto"/>
          <w:sz w:val="22"/>
          <w:szCs w:val="22"/>
        </w:rPr>
      </w:pPr>
      <w:r w:rsidRPr="00A65259">
        <w:rPr>
          <w:rFonts w:ascii="Cambria" w:hAnsi="Cambria"/>
          <w:b/>
          <w:bCs/>
          <w:color w:val="auto"/>
          <w:sz w:val="22"/>
          <w:szCs w:val="22"/>
        </w:rPr>
        <w:t xml:space="preserve">Please check the appropriate statement, sign and return this form to the school as soon as possible to [Staff Name]. </w:t>
      </w:r>
    </w:p>
    <w:p w14:paraId="1EBD696F" w14:textId="77777777" w:rsidR="00DC28BC" w:rsidRPr="00A65259" w:rsidRDefault="00DC28BC" w:rsidP="00DC28BC">
      <w:pPr>
        <w:pStyle w:val="Default"/>
        <w:rPr>
          <w:rFonts w:ascii="Cambria" w:hAnsi="Cambria"/>
          <w:color w:val="auto"/>
          <w:sz w:val="22"/>
          <w:szCs w:val="22"/>
        </w:rPr>
      </w:pPr>
    </w:p>
    <w:p w14:paraId="63827A93" w14:textId="77777777" w:rsidR="00DC28BC" w:rsidRPr="00A65259" w:rsidRDefault="00DC28BC" w:rsidP="00DC28BC">
      <w:pPr>
        <w:pStyle w:val="Default"/>
        <w:rPr>
          <w:rFonts w:ascii="Cambria" w:hAnsi="Cambria"/>
          <w:color w:val="auto"/>
          <w:sz w:val="22"/>
          <w:szCs w:val="22"/>
        </w:rPr>
      </w:pPr>
      <w:r w:rsidRPr="00A65259">
        <w:rPr>
          <w:rFonts w:ascii="Segoe UI Symbol" w:eastAsia="MS Gothic" w:hAnsi="Segoe UI Symbol" w:cs="Segoe UI Symbol"/>
          <w:color w:val="auto"/>
          <w:sz w:val="22"/>
          <w:szCs w:val="22"/>
        </w:rPr>
        <w:t>❏</w:t>
      </w:r>
      <w:r w:rsidRPr="00A65259">
        <w:rPr>
          <w:rFonts w:ascii="Cambria" w:hAnsi="Cambria"/>
          <w:color w:val="auto"/>
          <w:sz w:val="22"/>
          <w:szCs w:val="22"/>
        </w:rPr>
        <w:t xml:space="preserve"> I give permission for my child to participate in the universal social, emotional and behavioral screening process and data collection.* </w:t>
      </w:r>
    </w:p>
    <w:p w14:paraId="1FA53C89" w14:textId="77777777" w:rsidR="00DC28BC" w:rsidRPr="00A65259" w:rsidRDefault="00DC28BC" w:rsidP="00DC28BC">
      <w:pPr>
        <w:pStyle w:val="Default"/>
        <w:rPr>
          <w:rFonts w:ascii="Cambria" w:hAnsi="Cambria"/>
          <w:color w:val="auto"/>
          <w:sz w:val="22"/>
          <w:szCs w:val="22"/>
        </w:rPr>
      </w:pPr>
    </w:p>
    <w:p w14:paraId="21101329" w14:textId="77777777" w:rsidR="00DC28BC" w:rsidRPr="00A65259" w:rsidRDefault="00DC28BC" w:rsidP="00DC28BC">
      <w:pPr>
        <w:pStyle w:val="Default"/>
        <w:rPr>
          <w:rFonts w:ascii="Cambria" w:hAnsi="Cambria"/>
          <w:color w:val="auto"/>
          <w:sz w:val="22"/>
          <w:szCs w:val="22"/>
        </w:rPr>
      </w:pPr>
      <w:r w:rsidRPr="00A65259">
        <w:rPr>
          <w:rFonts w:ascii="Segoe UI Symbol" w:eastAsia="MS Gothic" w:hAnsi="Segoe UI Symbol" w:cs="Segoe UI Symbol"/>
          <w:color w:val="auto"/>
          <w:sz w:val="22"/>
          <w:szCs w:val="22"/>
        </w:rPr>
        <w:t>❏</w:t>
      </w:r>
      <w:r w:rsidRPr="00A65259">
        <w:rPr>
          <w:rFonts w:ascii="Cambria" w:hAnsi="Cambria"/>
          <w:color w:val="auto"/>
          <w:sz w:val="22"/>
          <w:szCs w:val="22"/>
        </w:rPr>
        <w:t xml:space="preserve"> I do not give permission for my child to participate in the universal social, emotional and behavioral screening process. </w:t>
      </w:r>
    </w:p>
    <w:p w14:paraId="00BBD900" w14:textId="77777777" w:rsidR="00DC28BC" w:rsidRPr="00A65259" w:rsidRDefault="00DC28BC" w:rsidP="00DC28BC">
      <w:pPr>
        <w:pStyle w:val="Default"/>
        <w:rPr>
          <w:rFonts w:ascii="Cambria" w:hAnsi="Cambria"/>
          <w:color w:val="auto"/>
          <w:sz w:val="22"/>
          <w:szCs w:val="22"/>
        </w:rPr>
      </w:pPr>
    </w:p>
    <w:p w14:paraId="418084F4" w14:textId="77777777" w:rsidR="00DC28BC" w:rsidRDefault="00DC28BC" w:rsidP="00DC28BC">
      <w:pPr>
        <w:pStyle w:val="Default"/>
        <w:rPr>
          <w:rFonts w:ascii="Cambria" w:hAnsi="Cambria"/>
          <w:b/>
          <w:bCs/>
          <w:color w:val="auto"/>
          <w:sz w:val="22"/>
          <w:szCs w:val="22"/>
        </w:rPr>
      </w:pPr>
      <w:r w:rsidRPr="00A65259">
        <w:rPr>
          <w:rFonts w:ascii="Segoe UI Symbol" w:eastAsia="MS Gothic" w:hAnsi="Segoe UI Symbol" w:cs="Segoe UI Symbol"/>
          <w:color w:val="auto"/>
          <w:sz w:val="22"/>
          <w:szCs w:val="22"/>
        </w:rPr>
        <w:t>❏</w:t>
      </w:r>
      <w:r w:rsidRPr="00A65259">
        <w:rPr>
          <w:rFonts w:ascii="Cambria" w:hAnsi="Cambria"/>
          <w:color w:val="auto"/>
          <w:sz w:val="22"/>
          <w:szCs w:val="22"/>
        </w:rPr>
        <w:t xml:space="preserve"> I understand that I will be notified and will be required to provide written informed consent prior to any intervention or other social, emotional and behavioral services are provided for my child. </w:t>
      </w:r>
    </w:p>
    <w:p w14:paraId="7A796812" w14:textId="77777777" w:rsidR="00DC28BC" w:rsidRDefault="00DC28BC" w:rsidP="00DC28BC">
      <w:pPr>
        <w:pStyle w:val="Default"/>
        <w:rPr>
          <w:rFonts w:ascii="Cambria" w:hAnsi="Cambria"/>
          <w:b/>
          <w:bCs/>
          <w:color w:val="auto"/>
          <w:sz w:val="22"/>
          <w:szCs w:val="22"/>
        </w:rPr>
      </w:pPr>
    </w:p>
    <w:p w14:paraId="1E9A6145" w14:textId="77777777" w:rsidR="00DC28BC" w:rsidRPr="00A65259" w:rsidRDefault="00DC28BC" w:rsidP="00DC28BC">
      <w:pPr>
        <w:pStyle w:val="Default"/>
        <w:rPr>
          <w:rFonts w:ascii="Cambria" w:hAnsi="Cambria"/>
          <w:color w:val="auto"/>
          <w:sz w:val="22"/>
          <w:szCs w:val="22"/>
        </w:rPr>
      </w:pPr>
      <w:r w:rsidRPr="00A65259">
        <w:rPr>
          <w:rFonts w:ascii="Cambria" w:hAnsi="Cambria"/>
          <w:b/>
          <w:bCs/>
          <w:color w:val="auto"/>
          <w:sz w:val="22"/>
          <w:szCs w:val="22"/>
        </w:rPr>
        <w:t>Signature of Parent(s)/Guardian(s)</w:t>
      </w:r>
      <w:r w:rsidRPr="00A65259">
        <w:rPr>
          <w:rFonts w:ascii="Cambria" w:hAnsi="Cambria"/>
          <w:color w:val="auto"/>
          <w:sz w:val="22"/>
          <w:szCs w:val="22"/>
        </w:rPr>
        <w:t>: ________</w:t>
      </w:r>
      <w:r>
        <w:rPr>
          <w:rFonts w:ascii="Cambria" w:hAnsi="Cambria"/>
          <w:color w:val="auto"/>
          <w:sz w:val="22"/>
          <w:szCs w:val="22"/>
        </w:rPr>
        <w:t>_______________________________</w:t>
      </w:r>
      <w:r w:rsidRPr="00A65259">
        <w:rPr>
          <w:rFonts w:ascii="Cambria" w:hAnsi="Cambria"/>
          <w:b/>
          <w:bCs/>
          <w:color w:val="auto"/>
          <w:sz w:val="22"/>
          <w:szCs w:val="22"/>
        </w:rPr>
        <w:t>Date</w:t>
      </w:r>
      <w:r w:rsidRPr="00A65259">
        <w:rPr>
          <w:rFonts w:ascii="Cambria" w:hAnsi="Cambria"/>
          <w:color w:val="auto"/>
          <w:sz w:val="22"/>
          <w:szCs w:val="22"/>
        </w:rPr>
        <w:t xml:space="preserve">: </w:t>
      </w:r>
      <w:r w:rsidRPr="00A65259">
        <w:rPr>
          <w:rFonts w:ascii="Cambria" w:hAnsi="Cambria"/>
          <w:b/>
          <w:bCs/>
          <w:color w:val="auto"/>
          <w:sz w:val="22"/>
          <w:szCs w:val="22"/>
        </w:rPr>
        <w:t xml:space="preserve">_______________________ </w:t>
      </w:r>
    </w:p>
    <w:p w14:paraId="239248BE" w14:textId="77777777" w:rsidR="00DC28BC" w:rsidRDefault="00DC28BC" w:rsidP="00DC28BC">
      <w:pPr>
        <w:pStyle w:val="Default"/>
        <w:rPr>
          <w:rFonts w:ascii="Cambria" w:hAnsi="Cambria"/>
          <w:b/>
          <w:bCs/>
          <w:color w:val="auto"/>
          <w:sz w:val="22"/>
          <w:szCs w:val="22"/>
        </w:rPr>
      </w:pPr>
      <w:r w:rsidRPr="00A65259">
        <w:rPr>
          <w:rFonts w:ascii="Cambria" w:hAnsi="Cambria"/>
          <w:b/>
          <w:bCs/>
          <w:i/>
          <w:iCs/>
          <w:color w:val="auto"/>
          <w:sz w:val="22"/>
          <w:szCs w:val="22"/>
        </w:rPr>
        <w:t>Date form received by the school system</w:t>
      </w:r>
      <w:r w:rsidRPr="00A65259">
        <w:rPr>
          <w:rFonts w:ascii="Cambria" w:hAnsi="Cambria"/>
          <w:i/>
          <w:iCs/>
          <w:color w:val="auto"/>
          <w:sz w:val="22"/>
          <w:szCs w:val="22"/>
        </w:rPr>
        <w:t xml:space="preserve">: </w:t>
      </w:r>
      <w:r>
        <w:rPr>
          <w:rFonts w:ascii="Cambria" w:hAnsi="Cambria"/>
          <w:b/>
          <w:bCs/>
          <w:color w:val="auto"/>
          <w:sz w:val="22"/>
          <w:szCs w:val="22"/>
        </w:rPr>
        <w:t>___________________________________</w:t>
      </w:r>
    </w:p>
    <w:p w14:paraId="3DFD6F19" w14:textId="77777777" w:rsidR="00DC28BC" w:rsidRPr="00A65259" w:rsidRDefault="00DC28BC" w:rsidP="00DC28BC">
      <w:pPr>
        <w:pStyle w:val="Default"/>
        <w:rPr>
          <w:rFonts w:ascii="Cambria" w:hAnsi="Cambria"/>
          <w:color w:val="auto"/>
          <w:sz w:val="22"/>
          <w:szCs w:val="22"/>
        </w:rPr>
      </w:pPr>
    </w:p>
    <w:p w14:paraId="3E9BF643" w14:textId="77777777" w:rsidR="00DC28BC" w:rsidRPr="00423430" w:rsidRDefault="00DC28BC" w:rsidP="00DC28BC">
      <w:pPr>
        <w:rPr>
          <w:sz w:val="18"/>
          <w:szCs w:val="18"/>
        </w:rPr>
      </w:pPr>
      <w:r w:rsidRPr="00423430">
        <w:rPr>
          <w:i/>
          <w:iCs/>
          <w:sz w:val="18"/>
          <w:szCs w:val="18"/>
        </w:rPr>
        <w:t>*Note: For the purposes of the School Behavioral Health Services, data collection is defined as questionnaires, interviews with your child’s teachers or other educators, and direct observations in the classroom or other school settings.</w:t>
      </w:r>
    </w:p>
    <w:p w14:paraId="00433C90" w14:textId="77777777" w:rsidR="00DC28BC" w:rsidRDefault="00DC28BC" w:rsidP="00256EBC">
      <w:pPr>
        <w:widowControl w:val="0"/>
        <w:autoSpaceDE w:val="0"/>
        <w:autoSpaceDN w:val="0"/>
        <w:adjustRightInd w:val="0"/>
        <w:spacing w:after="0"/>
        <w:rPr>
          <w:rFonts w:ascii="Arial" w:hAnsi="Arial" w:cs="Arial"/>
          <w:sz w:val="22"/>
          <w:szCs w:val="22"/>
          <w:lang w:eastAsia="en-US"/>
        </w:rPr>
      </w:pPr>
    </w:p>
    <w:sectPr w:rsidR="00DC28BC" w:rsidSect="008D01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11"/>
    <w:rsid w:val="000D58B5"/>
    <w:rsid w:val="00115C42"/>
    <w:rsid w:val="00124C0C"/>
    <w:rsid w:val="001F0068"/>
    <w:rsid w:val="0021600D"/>
    <w:rsid w:val="00227E07"/>
    <w:rsid w:val="00256EBC"/>
    <w:rsid w:val="002D693F"/>
    <w:rsid w:val="0034635D"/>
    <w:rsid w:val="00364082"/>
    <w:rsid w:val="00365BF8"/>
    <w:rsid w:val="00376C11"/>
    <w:rsid w:val="003B2420"/>
    <w:rsid w:val="00434EFF"/>
    <w:rsid w:val="00465509"/>
    <w:rsid w:val="00494598"/>
    <w:rsid w:val="004962B4"/>
    <w:rsid w:val="004C3F99"/>
    <w:rsid w:val="005A0898"/>
    <w:rsid w:val="005D615C"/>
    <w:rsid w:val="00676E4A"/>
    <w:rsid w:val="00710757"/>
    <w:rsid w:val="0075218D"/>
    <w:rsid w:val="00796CD5"/>
    <w:rsid w:val="00826670"/>
    <w:rsid w:val="008360D3"/>
    <w:rsid w:val="008C6EA7"/>
    <w:rsid w:val="008D01F3"/>
    <w:rsid w:val="008F7311"/>
    <w:rsid w:val="00944FD4"/>
    <w:rsid w:val="009F22DD"/>
    <w:rsid w:val="00A07BDE"/>
    <w:rsid w:val="00A7003A"/>
    <w:rsid w:val="00AB2B48"/>
    <w:rsid w:val="00AB3910"/>
    <w:rsid w:val="00AB4D29"/>
    <w:rsid w:val="00AF0ADB"/>
    <w:rsid w:val="00B13749"/>
    <w:rsid w:val="00B14353"/>
    <w:rsid w:val="00B37F95"/>
    <w:rsid w:val="00BC3830"/>
    <w:rsid w:val="00CD70E9"/>
    <w:rsid w:val="00D4106E"/>
    <w:rsid w:val="00DC28BC"/>
    <w:rsid w:val="00E22D92"/>
    <w:rsid w:val="00E2366E"/>
    <w:rsid w:val="00E6774B"/>
    <w:rsid w:val="00EE19F2"/>
    <w:rsid w:val="00EF288E"/>
    <w:rsid w:val="00F82ED9"/>
    <w:rsid w:val="00F851C8"/>
    <w:rsid w:val="00F879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ACE88F"/>
  <w15:chartTrackingRefBased/>
  <w15:docId w15:val="{5DF5184A-33D6-0E44-B957-9D1ABF4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D29"/>
    <w:pPr>
      <w:spacing w:after="0"/>
    </w:pPr>
    <w:rPr>
      <w:rFonts w:ascii="Segoe UI" w:hAnsi="Segoe UI" w:cs="Segoe UI"/>
      <w:sz w:val="18"/>
      <w:szCs w:val="18"/>
    </w:rPr>
  </w:style>
  <w:style w:type="character" w:customStyle="1" w:styleId="BalloonTextChar">
    <w:name w:val="Balloon Text Char"/>
    <w:link w:val="BalloonText"/>
    <w:uiPriority w:val="99"/>
    <w:semiHidden/>
    <w:rsid w:val="00AB4D29"/>
    <w:rPr>
      <w:rFonts w:ascii="Segoe UI" w:hAnsi="Segoe UI" w:cs="Segoe UI"/>
      <w:sz w:val="18"/>
      <w:szCs w:val="18"/>
      <w:lang w:eastAsia="ja-JP"/>
    </w:rPr>
  </w:style>
  <w:style w:type="paragraph" w:customStyle="1" w:styleId="Default">
    <w:name w:val="Default"/>
    <w:rsid w:val="00494598"/>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png" /><Relationship Id="rId10" Type="http://schemas.openxmlformats.org/officeDocument/2006/relationships/theme" Target="theme/theme1.xml" /><Relationship Id="rId4" Type="http://schemas.openxmlformats.org/officeDocument/2006/relationships/image" Target="media/image1.p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Bridgette Webster</cp:lastModifiedBy>
  <cp:revision>2</cp:revision>
  <cp:lastPrinted>2020-08-03T15:47:00Z</cp:lastPrinted>
  <dcterms:created xsi:type="dcterms:W3CDTF">2020-08-04T22:30:00Z</dcterms:created>
  <dcterms:modified xsi:type="dcterms:W3CDTF">2020-08-04T22:30:00Z</dcterms:modified>
</cp:coreProperties>
</file>